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浙江大学物理学院第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次学生代表大会提案参考方向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学生参与学校管理方面的提案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（一）如何拓展学生参与校园管理的渠道、途径和平台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（二）如何发挥学生在学校日常管理和重大决策中的作用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（三）如何完善学生提出意见与建议的反馈及解决机制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（四）如何进一步发挥学生会组织的桥梁纽带作用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（五）如何发挥学生在改进校园环境和基础设施建设中的作 用 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二、学生学业方面的提案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（一）如何提高学生课程中“教”与“学”的质量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（二）如何做好大类学生的专业引导和学业指导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（三）如何优化课程设置和选课制度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（四）如何完善考试评定制度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（五）如何改进本科生评奖评优制度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（六）如何促进学生出国留学与对外交流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（七）如何完善转专业、辅修、双学位等制度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三、学生事务的提案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（一）如何完善院、园衔接过程中的学生管理工作体系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（二）如何发挥学生对教师教学的监督及评价作用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（三）如何更好地支持学生开展社会实践、创新创业和校园 文体等活动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（四）如何改进综合素质测评及第二课堂制度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（五）如何进一步完善食堂、宿管、交通、网络等后勤服务 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四、校园建设、学生活动等方面的提案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（一）如何加强学风建设、营造浓厚的诚信学术氛围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（二）如何改善校园网络环境，营造“文明上网”的氛围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（三）如何引导学生加强体育锻炼，保持身心健康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（四）如何完善学生会组织的监督、管理、服务机制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（五）如何加强对学生社团的管理，促进学生社团更好发展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57E0B"/>
    <w:multiLevelType w:val="singleLevel"/>
    <w:tmpl w:val="52157E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2UwZjdlOWZlYjMwOGU2NjAyMGM0NmNhNTkyZTcifQ=="/>
  </w:docVars>
  <w:rsids>
    <w:rsidRoot w:val="7A20190E"/>
    <w:rsid w:val="00BF486D"/>
    <w:rsid w:val="00CA7292"/>
    <w:rsid w:val="72AD4E1D"/>
    <w:rsid w:val="7A20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3</TotalTime>
  <ScaleCrop>false</ScaleCrop>
  <LinksUpToDate>false</LinksUpToDate>
  <CharactersWithSpaces>611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2022-04-20T02:52:00Z</dcterms:created>
  <dc:creator>努力加餐饭</dc:creator>
  <cp:lastModifiedBy>佰池</cp:lastModifiedBy>
  <dcterms:modified xsi:type="dcterms:W3CDTF">2024-05-05T16:25:30Z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E0599E38A6094584B641F28743CFFEB6</vt:lpwstr>
  </property>
</Properties>
</file>